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</w:rPr>
        <w:t>www.</w:t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ceskeplavky.cz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E38BD">
        <w:t>Jiří Hráček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E38BD">
        <w:t>Jihlava, Seifertova 1853/38, PSČ 58601</w:t>
      </w:r>
    </w:p>
    <w:p w:rsidR="00826E72" w:rsidRDefault="002E38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t>47369051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hrackovi@seznam.cz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603 341 318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2E38BD">
      <w:headerReference w:type="default" r:id="rId9"/>
      <w:footerReference w:type="default" r:id="rId10"/>
      <w:pgSz w:w="11906" w:h="16838"/>
      <w:pgMar w:top="1528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70" w:rsidRDefault="00983770" w:rsidP="008A289C">
      <w:pPr>
        <w:spacing w:after="0" w:line="240" w:lineRule="auto"/>
      </w:pPr>
      <w:r>
        <w:separator/>
      </w:r>
    </w:p>
  </w:endnote>
  <w:endnote w:type="continuationSeparator" w:id="0">
    <w:p w:rsidR="00983770" w:rsidRDefault="0098377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70" w:rsidRDefault="00983770" w:rsidP="008A289C">
      <w:pPr>
        <w:spacing w:after="0" w:line="240" w:lineRule="auto"/>
      </w:pPr>
      <w:r>
        <w:separator/>
      </w:r>
    </w:p>
  </w:footnote>
  <w:footnote w:type="continuationSeparator" w:id="0">
    <w:p w:rsidR="00983770" w:rsidRDefault="0098377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2E38BD" w:rsidP="002E38BD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Pr="007C710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www.ceskeplavky.cz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E38B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3770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keplav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AD18-D17A-4D59-860B-AA9E127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camelos</cp:lastModifiedBy>
  <cp:revision>4</cp:revision>
  <cp:lastPrinted>2014-01-14T15:43:00Z</cp:lastPrinted>
  <dcterms:created xsi:type="dcterms:W3CDTF">2014-01-14T15:46:00Z</dcterms:created>
  <dcterms:modified xsi:type="dcterms:W3CDTF">2022-04-12T14:51:00Z</dcterms:modified>
</cp:coreProperties>
</file>